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2E6AB" w14:textId="77777777" w:rsidR="0015722B" w:rsidRDefault="0015722B" w:rsidP="0015722B">
      <w:pPr>
        <w:spacing w:after="120"/>
        <w:jc w:val="right"/>
        <w:rPr>
          <w:rFonts w:ascii="Cambria" w:hAnsi="Cambria"/>
          <w:b/>
          <w:bCs/>
          <w:sz w:val="22"/>
          <w:szCs w:val="22"/>
        </w:rPr>
      </w:pPr>
      <w:r w:rsidRPr="00F51F34">
        <w:rPr>
          <w:rFonts w:ascii="Cambria" w:hAnsi="Cambria"/>
          <w:b/>
          <w:bCs/>
          <w:sz w:val="22"/>
          <w:szCs w:val="22"/>
        </w:rPr>
        <w:t>ZAŁ</w:t>
      </w:r>
      <w:r>
        <w:rPr>
          <w:rFonts w:ascii="Cambria" w:hAnsi="Cambria"/>
          <w:b/>
          <w:bCs/>
          <w:sz w:val="22"/>
          <w:szCs w:val="22"/>
        </w:rPr>
        <w:t>Ą</w:t>
      </w:r>
      <w:r w:rsidRPr="00F51F34">
        <w:rPr>
          <w:rFonts w:ascii="Cambria" w:hAnsi="Cambria"/>
          <w:b/>
          <w:bCs/>
          <w:sz w:val="22"/>
          <w:szCs w:val="22"/>
        </w:rPr>
        <w:t xml:space="preserve">CZNIK NR </w:t>
      </w:r>
      <w:r>
        <w:rPr>
          <w:rFonts w:ascii="Cambria" w:hAnsi="Cambria"/>
          <w:b/>
          <w:bCs/>
          <w:sz w:val="22"/>
          <w:szCs w:val="22"/>
        </w:rPr>
        <w:t xml:space="preserve">7 </w:t>
      </w:r>
      <w:r w:rsidRPr="00F51F34">
        <w:rPr>
          <w:rFonts w:ascii="Cambria" w:hAnsi="Cambria"/>
          <w:b/>
          <w:bCs/>
          <w:sz w:val="22"/>
          <w:szCs w:val="22"/>
        </w:rPr>
        <w:t>DO SWZ</w:t>
      </w:r>
    </w:p>
    <w:p w14:paraId="6E781B4A" w14:textId="77777777" w:rsidR="0015722B" w:rsidRDefault="0015722B" w:rsidP="0015722B">
      <w:pPr>
        <w:spacing w:after="120"/>
        <w:jc w:val="right"/>
        <w:rPr>
          <w:rFonts w:ascii="Cambria" w:hAnsi="Cambria"/>
          <w:b/>
          <w:bCs/>
          <w:sz w:val="22"/>
          <w:szCs w:val="22"/>
        </w:rPr>
      </w:pPr>
    </w:p>
    <w:p w14:paraId="10BBD8C0" w14:textId="77777777" w:rsidR="0015722B" w:rsidRDefault="0015722B" w:rsidP="0015722B">
      <w:pPr>
        <w:spacing w:after="0"/>
        <w:jc w:val="center"/>
        <w:rPr>
          <w:rFonts w:ascii="Cambria" w:hAnsi="Cambria"/>
          <w:b/>
          <w:sz w:val="22"/>
          <w:szCs w:val="22"/>
        </w:rPr>
      </w:pPr>
      <w:r>
        <w:rPr>
          <w:rFonts w:ascii="Cambria" w:hAnsi="Cambria"/>
          <w:b/>
          <w:sz w:val="22"/>
          <w:szCs w:val="22"/>
        </w:rPr>
        <w:t>URZĄDZENIA / MATERIAŁY RÓWNOWAŻNE</w:t>
      </w:r>
    </w:p>
    <w:p w14:paraId="117702C3" w14:textId="77777777" w:rsidR="0015722B" w:rsidRDefault="0015722B" w:rsidP="0015722B">
      <w:pPr>
        <w:spacing w:after="0"/>
        <w:jc w:val="center"/>
        <w:rPr>
          <w:rFonts w:ascii="Cambria" w:hAnsi="Cambria"/>
          <w:b/>
          <w:sz w:val="22"/>
          <w:szCs w:val="22"/>
        </w:rPr>
      </w:pPr>
      <w:r>
        <w:rPr>
          <w:rFonts w:ascii="Cambria" w:hAnsi="Cambria"/>
          <w:b/>
          <w:sz w:val="22"/>
          <w:szCs w:val="22"/>
        </w:rPr>
        <w:t>TABELA RÓWNOWAŻNOŚCI</w:t>
      </w:r>
    </w:p>
    <w:p w14:paraId="1DB1B17B" w14:textId="77777777" w:rsidR="0015722B" w:rsidRDefault="0015722B" w:rsidP="0015722B">
      <w:pPr>
        <w:spacing w:after="0"/>
        <w:jc w:val="center"/>
        <w:rPr>
          <w:rFonts w:ascii="Cambria" w:hAnsi="Cambria"/>
          <w:sz w:val="22"/>
          <w:szCs w:val="22"/>
          <w:u w:val="single"/>
        </w:rPr>
      </w:pPr>
      <w:r>
        <w:rPr>
          <w:rFonts w:ascii="Cambria" w:hAnsi="Cambria"/>
          <w:sz w:val="22"/>
          <w:szCs w:val="22"/>
          <w:u w:val="single"/>
        </w:rPr>
        <w:t xml:space="preserve">(w przypadku zastosowania urządzeń / materiałów równoważnych </w:t>
      </w:r>
    </w:p>
    <w:p w14:paraId="44F28FD4" w14:textId="77777777" w:rsidR="0015722B" w:rsidRDefault="0015722B" w:rsidP="0015722B">
      <w:pPr>
        <w:spacing w:after="0"/>
        <w:jc w:val="center"/>
        <w:rPr>
          <w:rFonts w:ascii="Cambria" w:hAnsi="Cambria"/>
          <w:sz w:val="22"/>
          <w:szCs w:val="22"/>
          <w:u w:val="single"/>
        </w:rPr>
      </w:pPr>
      <w:r>
        <w:rPr>
          <w:rFonts w:ascii="Cambria" w:hAnsi="Cambria"/>
          <w:sz w:val="22"/>
          <w:szCs w:val="22"/>
          <w:u w:val="single"/>
        </w:rPr>
        <w:t>do wykazanych w dokumentacji projektowej)</w:t>
      </w:r>
    </w:p>
    <w:p w14:paraId="2884912F" w14:textId="77777777" w:rsidR="0015722B" w:rsidRDefault="0015722B" w:rsidP="0015722B">
      <w:pPr>
        <w:pStyle w:val="Default"/>
        <w:spacing w:line="276" w:lineRule="auto"/>
        <w:rPr>
          <w:rFonts w:ascii="Cambria" w:hAnsi="Cambria" w:cs="Cambria"/>
          <w:b/>
          <w:bCs/>
          <w:sz w:val="22"/>
          <w:szCs w:val="22"/>
        </w:rPr>
      </w:pPr>
    </w:p>
    <w:p w14:paraId="00C27166" w14:textId="77777777" w:rsidR="0015722B" w:rsidRDefault="0015722B" w:rsidP="0015722B">
      <w:pPr>
        <w:jc w:val="both"/>
        <w:rPr>
          <w:rFonts w:ascii="Cambria" w:hAnsi="Cambria" w:cs="Cambria"/>
          <w:sz w:val="22"/>
          <w:szCs w:val="22"/>
          <w:highlight w:val="yellow"/>
        </w:rPr>
      </w:pPr>
    </w:p>
    <w:p w14:paraId="3E8507CF" w14:textId="77777777" w:rsidR="0015722B" w:rsidRPr="001C0B04" w:rsidRDefault="0015722B" w:rsidP="0015722B">
      <w:pPr>
        <w:spacing w:before="120" w:after="120"/>
        <w:jc w:val="both"/>
        <w:rPr>
          <w:rFonts w:ascii="Cambria" w:hAnsi="Cambria" w:cs="Times New Roman"/>
          <w:b/>
          <w:bCs/>
          <w:sz w:val="22"/>
          <w:szCs w:val="22"/>
        </w:rPr>
      </w:pPr>
      <w:r w:rsidRPr="00131B30">
        <w:rPr>
          <w:rFonts w:ascii="Cambria" w:hAnsi="Cambria" w:cs="Times New Roman"/>
          <w:sz w:val="22"/>
          <w:szCs w:val="22"/>
        </w:rPr>
        <w:t>Wykonawca, który powołuje się na rozwiązania równoważne opisywanym przez Zamawiającego, jest obowiązany wykazać, że oferowane przez niego dostawy, usługi lub roboty budowlane spełniają wymagania określone przez Zamawiającego pod warunkiem, że Wykonawca udowodni w ofercie, że proponowane rozwiązania w równoważnym stopniu spełniają wymagania określone w opisie przedmiotu zamówienia</w:t>
      </w:r>
      <w:r w:rsidRPr="001C0B04">
        <w:rPr>
          <w:rFonts w:ascii="Cambria" w:hAnsi="Cambria" w:cs="Times New Roman"/>
          <w:sz w:val="22"/>
          <w:szCs w:val="22"/>
        </w:rPr>
        <w:t>.</w:t>
      </w:r>
    </w:p>
    <w:p w14:paraId="10895B0F" w14:textId="77777777" w:rsidR="0015722B" w:rsidRDefault="0015722B" w:rsidP="0015722B">
      <w:pPr>
        <w:jc w:val="both"/>
        <w:rPr>
          <w:rFonts w:ascii="Cambria" w:hAnsi="Cambria" w:cs="Cambria"/>
          <w:sz w:val="22"/>
          <w:szCs w:val="22"/>
          <w:highlight w:val="yellow"/>
        </w:rPr>
      </w:pPr>
    </w:p>
    <w:p w14:paraId="0076F8A3" w14:textId="77777777" w:rsidR="0015722B" w:rsidRDefault="0015722B" w:rsidP="0015722B">
      <w:pPr>
        <w:pStyle w:val="Default"/>
        <w:spacing w:line="276" w:lineRule="auto"/>
        <w:jc w:val="center"/>
        <w:rPr>
          <w:rFonts w:ascii="Cambria" w:hAnsi="Cambria" w:cs="Cambria"/>
          <w:b/>
          <w:sz w:val="22"/>
          <w:szCs w:val="22"/>
        </w:rPr>
      </w:pPr>
      <w:r>
        <w:rPr>
          <w:rFonts w:ascii="Cambria" w:hAnsi="Cambria" w:cs="Cambria"/>
          <w:b/>
          <w:sz w:val="22"/>
          <w:szCs w:val="22"/>
        </w:rPr>
        <w:t>W takiej sytuacji Wykonawca wypełnia i załącza do oferty niniejszy formularz.</w:t>
      </w:r>
    </w:p>
    <w:p w14:paraId="6F2D42CE" w14:textId="77777777" w:rsidR="0015722B" w:rsidRDefault="0015722B" w:rsidP="0015722B">
      <w:pPr>
        <w:pStyle w:val="Default"/>
        <w:spacing w:line="276" w:lineRule="auto"/>
        <w:jc w:val="center"/>
        <w:rPr>
          <w:rFonts w:ascii="Cambria" w:hAnsi="Cambria" w:cs="Cambria"/>
          <w:b/>
          <w:sz w:val="22"/>
          <w:szCs w:val="22"/>
        </w:rPr>
      </w:pPr>
      <w:r>
        <w:rPr>
          <w:rFonts w:ascii="Cambria" w:hAnsi="Cambria" w:cs="Cambria"/>
          <w:b/>
          <w:sz w:val="22"/>
          <w:szCs w:val="22"/>
        </w:rPr>
        <w:t xml:space="preserve">W formularzu należy wskazać miejsce zainstalowania urządzenia równoważnego i </w:t>
      </w:r>
      <w:r>
        <w:rPr>
          <w:rFonts w:ascii="Cambria" w:hAnsi="Cambria" w:cs="Cambria"/>
          <w:b/>
          <w:sz w:val="22"/>
          <w:szCs w:val="22"/>
          <w:u w:val="single"/>
        </w:rPr>
        <w:t>dołączyć dokumentację techniczną</w:t>
      </w:r>
      <w:r>
        <w:rPr>
          <w:rFonts w:ascii="Cambria" w:hAnsi="Cambria" w:cs="Cambria"/>
          <w:b/>
          <w:sz w:val="22"/>
          <w:szCs w:val="22"/>
        </w:rPr>
        <w:t xml:space="preserve"> umożliwiającą Zamawiającemu zbadanie równoważności zgodnie z danymi zawartymi w dokumentacji projektowej.</w:t>
      </w:r>
    </w:p>
    <w:p w14:paraId="3668BE84" w14:textId="77777777" w:rsidR="0015722B" w:rsidRDefault="0015722B" w:rsidP="0015722B">
      <w:pPr>
        <w:pStyle w:val="Default"/>
        <w:spacing w:line="276" w:lineRule="auto"/>
        <w:jc w:val="both"/>
        <w:rPr>
          <w:rFonts w:ascii="Cambria" w:hAnsi="Cambria" w:cs="Cambria"/>
          <w:b/>
          <w:sz w:val="22"/>
          <w:szCs w:val="22"/>
        </w:rPr>
      </w:pPr>
    </w:p>
    <w:p w14:paraId="6B619FB3" w14:textId="77777777" w:rsidR="0015722B" w:rsidRDefault="0015722B" w:rsidP="0015722B">
      <w:pPr>
        <w:pStyle w:val="Default"/>
        <w:spacing w:line="276" w:lineRule="auto"/>
        <w:jc w:val="both"/>
        <w:rPr>
          <w:rFonts w:ascii="Cambria" w:hAnsi="Cambria" w:cs="Cambria"/>
          <w:color w:val="auto"/>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629"/>
        <w:gridCol w:w="4899"/>
      </w:tblGrid>
      <w:tr w:rsidR="0015722B" w14:paraId="0D22F05D" w14:textId="77777777" w:rsidTr="005337B2">
        <w:tc>
          <w:tcPr>
            <w:tcW w:w="534" w:type="dxa"/>
            <w:tcBorders>
              <w:top w:val="single" w:sz="4" w:space="0" w:color="auto"/>
              <w:left w:val="single" w:sz="4" w:space="0" w:color="auto"/>
              <w:bottom w:val="single" w:sz="4" w:space="0" w:color="auto"/>
              <w:right w:val="single" w:sz="4" w:space="0" w:color="auto"/>
            </w:tcBorders>
            <w:hideMark/>
          </w:tcPr>
          <w:p w14:paraId="1B387663" w14:textId="77777777" w:rsidR="0015722B" w:rsidRDefault="0015722B" w:rsidP="005337B2">
            <w:pPr>
              <w:pStyle w:val="Default"/>
              <w:spacing w:line="276" w:lineRule="auto"/>
              <w:jc w:val="both"/>
              <w:rPr>
                <w:rFonts w:ascii="Cambria" w:hAnsi="Cambria" w:cs="Cambria"/>
                <w:b/>
                <w:color w:val="auto"/>
                <w:sz w:val="20"/>
                <w:szCs w:val="20"/>
                <w:lang w:eastAsia="pl-PL"/>
              </w:rPr>
            </w:pPr>
            <w:r>
              <w:rPr>
                <w:rFonts w:ascii="Cambria" w:hAnsi="Cambria" w:cs="Cambria"/>
                <w:b/>
                <w:color w:val="auto"/>
                <w:sz w:val="20"/>
                <w:szCs w:val="20"/>
                <w:lang w:eastAsia="pl-PL"/>
              </w:rPr>
              <w:t>Lp.</w:t>
            </w:r>
          </w:p>
        </w:tc>
        <w:tc>
          <w:tcPr>
            <w:tcW w:w="3685" w:type="dxa"/>
            <w:tcBorders>
              <w:top w:val="single" w:sz="4" w:space="0" w:color="auto"/>
              <w:left w:val="single" w:sz="4" w:space="0" w:color="auto"/>
              <w:bottom w:val="single" w:sz="4" w:space="0" w:color="auto"/>
              <w:right w:val="single" w:sz="4" w:space="0" w:color="auto"/>
            </w:tcBorders>
            <w:vAlign w:val="center"/>
            <w:hideMark/>
          </w:tcPr>
          <w:p w14:paraId="60227E38" w14:textId="77777777" w:rsidR="0015722B" w:rsidRDefault="0015722B" w:rsidP="005337B2">
            <w:pPr>
              <w:pStyle w:val="Default"/>
              <w:spacing w:line="276" w:lineRule="auto"/>
              <w:jc w:val="center"/>
              <w:rPr>
                <w:rFonts w:ascii="Cambria" w:hAnsi="Cambria" w:cs="Cambria"/>
                <w:b/>
                <w:color w:val="auto"/>
                <w:sz w:val="20"/>
                <w:szCs w:val="20"/>
                <w:lang w:eastAsia="pl-PL"/>
              </w:rPr>
            </w:pPr>
            <w:r>
              <w:rPr>
                <w:rFonts w:ascii="Cambria" w:hAnsi="Cambria" w:cs="Cambria"/>
                <w:b/>
                <w:sz w:val="20"/>
                <w:szCs w:val="20"/>
                <w:lang w:eastAsia="pl-PL"/>
              </w:rPr>
              <w:t>Materiały i/lub urządzenia wskazane przez Zamawiającego</w:t>
            </w:r>
          </w:p>
        </w:tc>
        <w:tc>
          <w:tcPr>
            <w:tcW w:w="4991" w:type="dxa"/>
            <w:tcBorders>
              <w:top w:val="single" w:sz="4" w:space="0" w:color="auto"/>
              <w:left w:val="single" w:sz="4" w:space="0" w:color="auto"/>
              <w:bottom w:val="single" w:sz="4" w:space="0" w:color="auto"/>
              <w:right w:val="single" w:sz="4" w:space="0" w:color="auto"/>
            </w:tcBorders>
            <w:vAlign w:val="center"/>
            <w:hideMark/>
          </w:tcPr>
          <w:p w14:paraId="26510469" w14:textId="77777777" w:rsidR="0015722B" w:rsidRDefault="0015722B" w:rsidP="005337B2">
            <w:pPr>
              <w:pStyle w:val="Default"/>
              <w:spacing w:line="276" w:lineRule="auto"/>
              <w:jc w:val="center"/>
              <w:rPr>
                <w:rFonts w:ascii="Cambria" w:hAnsi="Cambria" w:cs="Cambria"/>
                <w:b/>
                <w:color w:val="auto"/>
                <w:sz w:val="20"/>
                <w:szCs w:val="20"/>
                <w:lang w:eastAsia="pl-PL"/>
              </w:rPr>
            </w:pPr>
            <w:r>
              <w:rPr>
                <w:rFonts w:ascii="Cambria" w:hAnsi="Cambria" w:cs="Cambria"/>
                <w:b/>
                <w:sz w:val="20"/>
                <w:szCs w:val="20"/>
                <w:lang w:eastAsia="pl-PL"/>
              </w:rPr>
              <w:t>Rozwiązania równoważne, na które powołuje się Wykonawca, a które spełniają wymagania określone przez Zamawiającego</w:t>
            </w:r>
          </w:p>
        </w:tc>
      </w:tr>
      <w:tr w:rsidR="0015722B" w14:paraId="7594213C" w14:textId="77777777" w:rsidTr="005337B2">
        <w:tc>
          <w:tcPr>
            <w:tcW w:w="534" w:type="dxa"/>
            <w:tcBorders>
              <w:top w:val="single" w:sz="4" w:space="0" w:color="auto"/>
              <w:left w:val="single" w:sz="4" w:space="0" w:color="auto"/>
              <w:bottom w:val="single" w:sz="4" w:space="0" w:color="auto"/>
              <w:right w:val="single" w:sz="4" w:space="0" w:color="auto"/>
            </w:tcBorders>
            <w:hideMark/>
          </w:tcPr>
          <w:p w14:paraId="106BC674" w14:textId="77777777" w:rsidR="0015722B" w:rsidRDefault="0015722B" w:rsidP="005337B2">
            <w:pPr>
              <w:pStyle w:val="Default"/>
              <w:spacing w:line="276" w:lineRule="auto"/>
              <w:jc w:val="both"/>
              <w:rPr>
                <w:rFonts w:ascii="Cambria" w:hAnsi="Cambria" w:cs="Cambria"/>
                <w:b/>
                <w:color w:val="auto"/>
                <w:sz w:val="20"/>
                <w:szCs w:val="20"/>
                <w:lang w:eastAsia="pl-PL"/>
              </w:rPr>
            </w:pPr>
            <w:r>
              <w:rPr>
                <w:rFonts w:ascii="Cambria" w:hAnsi="Cambria" w:cs="Cambria"/>
                <w:b/>
                <w:color w:val="auto"/>
                <w:sz w:val="20"/>
                <w:szCs w:val="20"/>
                <w:lang w:eastAsia="pl-PL"/>
              </w:rPr>
              <w:t>1.</w:t>
            </w:r>
          </w:p>
        </w:tc>
        <w:tc>
          <w:tcPr>
            <w:tcW w:w="3685" w:type="dxa"/>
            <w:tcBorders>
              <w:top w:val="single" w:sz="4" w:space="0" w:color="auto"/>
              <w:left w:val="single" w:sz="4" w:space="0" w:color="auto"/>
              <w:bottom w:val="single" w:sz="4" w:space="0" w:color="auto"/>
              <w:right w:val="single" w:sz="4" w:space="0" w:color="auto"/>
            </w:tcBorders>
          </w:tcPr>
          <w:p w14:paraId="11A8F921" w14:textId="77777777" w:rsidR="0015722B" w:rsidRDefault="0015722B" w:rsidP="005337B2">
            <w:pPr>
              <w:pStyle w:val="Default"/>
              <w:spacing w:line="276" w:lineRule="auto"/>
              <w:jc w:val="both"/>
              <w:rPr>
                <w:rFonts w:ascii="Cambria" w:hAnsi="Cambria" w:cs="Cambria"/>
                <w:b/>
                <w:color w:val="auto"/>
                <w:sz w:val="20"/>
                <w:szCs w:val="20"/>
                <w:lang w:eastAsia="pl-PL"/>
              </w:rPr>
            </w:pPr>
          </w:p>
        </w:tc>
        <w:tc>
          <w:tcPr>
            <w:tcW w:w="4991" w:type="dxa"/>
            <w:tcBorders>
              <w:top w:val="single" w:sz="4" w:space="0" w:color="auto"/>
              <w:left w:val="single" w:sz="4" w:space="0" w:color="auto"/>
              <w:bottom w:val="single" w:sz="4" w:space="0" w:color="auto"/>
              <w:right w:val="single" w:sz="4" w:space="0" w:color="auto"/>
            </w:tcBorders>
          </w:tcPr>
          <w:p w14:paraId="1A6A282E" w14:textId="77777777" w:rsidR="0015722B" w:rsidRDefault="0015722B" w:rsidP="005337B2">
            <w:pPr>
              <w:pStyle w:val="Default"/>
              <w:spacing w:line="276" w:lineRule="auto"/>
              <w:jc w:val="both"/>
              <w:rPr>
                <w:rFonts w:ascii="Cambria" w:hAnsi="Cambria" w:cs="Cambria"/>
                <w:b/>
                <w:color w:val="auto"/>
                <w:sz w:val="20"/>
                <w:szCs w:val="20"/>
                <w:lang w:eastAsia="pl-PL"/>
              </w:rPr>
            </w:pPr>
          </w:p>
        </w:tc>
      </w:tr>
      <w:tr w:rsidR="0015722B" w14:paraId="3201AD34" w14:textId="77777777" w:rsidTr="005337B2">
        <w:tc>
          <w:tcPr>
            <w:tcW w:w="534" w:type="dxa"/>
            <w:tcBorders>
              <w:top w:val="single" w:sz="4" w:space="0" w:color="auto"/>
              <w:left w:val="single" w:sz="4" w:space="0" w:color="auto"/>
              <w:bottom w:val="single" w:sz="4" w:space="0" w:color="auto"/>
              <w:right w:val="single" w:sz="4" w:space="0" w:color="auto"/>
            </w:tcBorders>
            <w:hideMark/>
          </w:tcPr>
          <w:p w14:paraId="4ECBE14C" w14:textId="77777777" w:rsidR="0015722B" w:rsidRDefault="0015722B" w:rsidP="005337B2">
            <w:pPr>
              <w:pStyle w:val="Default"/>
              <w:spacing w:line="276" w:lineRule="auto"/>
              <w:jc w:val="both"/>
              <w:rPr>
                <w:rFonts w:ascii="Cambria" w:hAnsi="Cambria" w:cs="Cambria"/>
                <w:b/>
                <w:color w:val="auto"/>
                <w:sz w:val="20"/>
                <w:szCs w:val="20"/>
                <w:lang w:eastAsia="pl-PL"/>
              </w:rPr>
            </w:pPr>
            <w:r>
              <w:rPr>
                <w:rFonts w:ascii="Cambria" w:hAnsi="Cambria" w:cs="Cambria"/>
                <w:b/>
                <w:color w:val="auto"/>
                <w:sz w:val="20"/>
                <w:szCs w:val="20"/>
                <w:lang w:eastAsia="pl-PL"/>
              </w:rPr>
              <w:t>2.</w:t>
            </w:r>
          </w:p>
        </w:tc>
        <w:tc>
          <w:tcPr>
            <w:tcW w:w="3685" w:type="dxa"/>
            <w:tcBorders>
              <w:top w:val="single" w:sz="4" w:space="0" w:color="auto"/>
              <w:left w:val="single" w:sz="4" w:space="0" w:color="auto"/>
              <w:bottom w:val="single" w:sz="4" w:space="0" w:color="auto"/>
              <w:right w:val="single" w:sz="4" w:space="0" w:color="auto"/>
            </w:tcBorders>
          </w:tcPr>
          <w:p w14:paraId="7E8F0D07" w14:textId="77777777" w:rsidR="0015722B" w:rsidRDefault="0015722B" w:rsidP="005337B2">
            <w:pPr>
              <w:pStyle w:val="Default"/>
              <w:spacing w:line="276" w:lineRule="auto"/>
              <w:jc w:val="both"/>
              <w:rPr>
                <w:rFonts w:ascii="Cambria" w:hAnsi="Cambria" w:cs="Cambria"/>
                <w:b/>
                <w:color w:val="auto"/>
                <w:sz w:val="20"/>
                <w:szCs w:val="20"/>
                <w:lang w:eastAsia="pl-PL"/>
              </w:rPr>
            </w:pPr>
          </w:p>
        </w:tc>
        <w:tc>
          <w:tcPr>
            <w:tcW w:w="4991" w:type="dxa"/>
            <w:tcBorders>
              <w:top w:val="single" w:sz="4" w:space="0" w:color="auto"/>
              <w:left w:val="single" w:sz="4" w:space="0" w:color="auto"/>
              <w:bottom w:val="single" w:sz="4" w:space="0" w:color="auto"/>
              <w:right w:val="single" w:sz="4" w:space="0" w:color="auto"/>
            </w:tcBorders>
          </w:tcPr>
          <w:p w14:paraId="50F3BF60" w14:textId="77777777" w:rsidR="0015722B" w:rsidRDefault="0015722B" w:rsidP="005337B2">
            <w:pPr>
              <w:pStyle w:val="Default"/>
              <w:spacing w:line="276" w:lineRule="auto"/>
              <w:jc w:val="both"/>
              <w:rPr>
                <w:rFonts w:ascii="Cambria" w:hAnsi="Cambria" w:cs="Cambria"/>
                <w:b/>
                <w:color w:val="auto"/>
                <w:sz w:val="20"/>
                <w:szCs w:val="20"/>
                <w:lang w:eastAsia="pl-PL"/>
              </w:rPr>
            </w:pPr>
          </w:p>
        </w:tc>
      </w:tr>
      <w:tr w:rsidR="0015722B" w14:paraId="3E61C285" w14:textId="77777777" w:rsidTr="005337B2">
        <w:tc>
          <w:tcPr>
            <w:tcW w:w="534" w:type="dxa"/>
            <w:tcBorders>
              <w:top w:val="single" w:sz="4" w:space="0" w:color="auto"/>
              <w:left w:val="single" w:sz="4" w:space="0" w:color="auto"/>
              <w:bottom w:val="single" w:sz="4" w:space="0" w:color="auto"/>
              <w:right w:val="single" w:sz="4" w:space="0" w:color="auto"/>
            </w:tcBorders>
            <w:hideMark/>
          </w:tcPr>
          <w:p w14:paraId="055E69E1" w14:textId="77777777" w:rsidR="0015722B" w:rsidRDefault="0015722B" w:rsidP="005337B2">
            <w:pPr>
              <w:pStyle w:val="Default"/>
              <w:spacing w:line="276" w:lineRule="auto"/>
              <w:jc w:val="both"/>
              <w:rPr>
                <w:rFonts w:ascii="Cambria" w:hAnsi="Cambria" w:cs="Cambria"/>
                <w:b/>
                <w:color w:val="auto"/>
                <w:sz w:val="20"/>
                <w:szCs w:val="20"/>
                <w:lang w:eastAsia="pl-PL"/>
              </w:rPr>
            </w:pPr>
            <w:r>
              <w:rPr>
                <w:rFonts w:ascii="Cambria" w:hAnsi="Cambria" w:cs="Cambria"/>
                <w:b/>
                <w:color w:val="auto"/>
                <w:sz w:val="20"/>
                <w:szCs w:val="20"/>
                <w:lang w:eastAsia="pl-PL"/>
              </w:rPr>
              <w:t>3.</w:t>
            </w:r>
          </w:p>
        </w:tc>
        <w:tc>
          <w:tcPr>
            <w:tcW w:w="3685" w:type="dxa"/>
            <w:tcBorders>
              <w:top w:val="single" w:sz="4" w:space="0" w:color="auto"/>
              <w:left w:val="single" w:sz="4" w:space="0" w:color="auto"/>
              <w:bottom w:val="single" w:sz="4" w:space="0" w:color="auto"/>
              <w:right w:val="single" w:sz="4" w:space="0" w:color="auto"/>
            </w:tcBorders>
          </w:tcPr>
          <w:p w14:paraId="121082E1" w14:textId="77777777" w:rsidR="0015722B" w:rsidRDefault="0015722B" w:rsidP="005337B2">
            <w:pPr>
              <w:pStyle w:val="Default"/>
              <w:spacing w:line="276" w:lineRule="auto"/>
              <w:jc w:val="both"/>
              <w:rPr>
                <w:rFonts w:ascii="Cambria" w:hAnsi="Cambria" w:cs="Cambria"/>
                <w:b/>
                <w:color w:val="auto"/>
                <w:sz w:val="20"/>
                <w:szCs w:val="20"/>
                <w:lang w:eastAsia="pl-PL"/>
              </w:rPr>
            </w:pPr>
          </w:p>
        </w:tc>
        <w:tc>
          <w:tcPr>
            <w:tcW w:w="4991" w:type="dxa"/>
            <w:tcBorders>
              <w:top w:val="single" w:sz="4" w:space="0" w:color="auto"/>
              <w:left w:val="single" w:sz="4" w:space="0" w:color="auto"/>
              <w:bottom w:val="single" w:sz="4" w:space="0" w:color="auto"/>
              <w:right w:val="single" w:sz="4" w:space="0" w:color="auto"/>
            </w:tcBorders>
          </w:tcPr>
          <w:p w14:paraId="1E79B6AD" w14:textId="77777777" w:rsidR="0015722B" w:rsidRDefault="0015722B" w:rsidP="005337B2">
            <w:pPr>
              <w:pStyle w:val="Default"/>
              <w:spacing w:line="276" w:lineRule="auto"/>
              <w:jc w:val="both"/>
              <w:rPr>
                <w:rFonts w:ascii="Cambria" w:hAnsi="Cambria" w:cs="Cambria"/>
                <w:b/>
                <w:color w:val="auto"/>
                <w:sz w:val="20"/>
                <w:szCs w:val="20"/>
                <w:lang w:eastAsia="pl-PL"/>
              </w:rPr>
            </w:pPr>
          </w:p>
        </w:tc>
      </w:tr>
      <w:tr w:rsidR="0015722B" w14:paraId="10C33220" w14:textId="77777777" w:rsidTr="005337B2">
        <w:tc>
          <w:tcPr>
            <w:tcW w:w="534" w:type="dxa"/>
            <w:tcBorders>
              <w:top w:val="single" w:sz="4" w:space="0" w:color="auto"/>
              <w:left w:val="single" w:sz="4" w:space="0" w:color="auto"/>
              <w:bottom w:val="single" w:sz="4" w:space="0" w:color="auto"/>
              <w:right w:val="single" w:sz="4" w:space="0" w:color="auto"/>
            </w:tcBorders>
            <w:hideMark/>
          </w:tcPr>
          <w:p w14:paraId="47704095" w14:textId="77777777" w:rsidR="0015722B" w:rsidRDefault="0015722B" w:rsidP="005337B2">
            <w:pPr>
              <w:pStyle w:val="Default"/>
              <w:spacing w:line="276" w:lineRule="auto"/>
              <w:jc w:val="both"/>
              <w:rPr>
                <w:rFonts w:ascii="Cambria" w:hAnsi="Cambria" w:cs="Cambria"/>
                <w:b/>
                <w:color w:val="auto"/>
                <w:sz w:val="20"/>
                <w:szCs w:val="20"/>
                <w:lang w:eastAsia="pl-PL"/>
              </w:rPr>
            </w:pPr>
            <w:r>
              <w:rPr>
                <w:rFonts w:ascii="Cambria" w:hAnsi="Cambria" w:cs="Cambria"/>
                <w:b/>
                <w:color w:val="auto"/>
                <w:sz w:val="20"/>
                <w:szCs w:val="20"/>
                <w:lang w:eastAsia="pl-PL"/>
              </w:rPr>
              <w:t>4.</w:t>
            </w:r>
          </w:p>
        </w:tc>
        <w:tc>
          <w:tcPr>
            <w:tcW w:w="3685" w:type="dxa"/>
            <w:tcBorders>
              <w:top w:val="single" w:sz="4" w:space="0" w:color="auto"/>
              <w:left w:val="single" w:sz="4" w:space="0" w:color="auto"/>
              <w:bottom w:val="single" w:sz="4" w:space="0" w:color="auto"/>
              <w:right w:val="single" w:sz="4" w:space="0" w:color="auto"/>
            </w:tcBorders>
          </w:tcPr>
          <w:p w14:paraId="386A6CEB" w14:textId="77777777" w:rsidR="0015722B" w:rsidRDefault="0015722B" w:rsidP="005337B2">
            <w:pPr>
              <w:pStyle w:val="Default"/>
              <w:spacing w:line="276" w:lineRule="auto"/>
              <w:jc w:val="both"/>
              <w:rPr>
                <w:rFonts w:ascii="Cambria" w:hAnsi="Cambria" w:cs="Cambria"/>
                <w:b/>
                <w:color w:val="auto"/>
                <w:sz w:val="20"/>
                <w:szCs w:val="20"/>
                <w:lang w:eastAsia="pl-PL"/>
              </w:rPr>
            </w:pPr>
          </w:p>
        </w:tc>
        <w:tc>
          <w:tcPr>
            <w:tcW w:w="4991" w:type="dxa"/>
            <w:tcBorders>
              <w:top w:val="single" w:sz="4" w:space="0" w:color="auto"/>
              <w:left w:val="single" w:sz="4" w:space="0" w:color="auto"/>
              <w:bottom w:val="single" w:sz="4" w:space="0" w:color="auto"/>
              <w:right w:val="single" w:sz="4" w:space="0" w:color="auto"/>
            </w:tcBorders>
          </w:tcPr>
          <w:p w14:paraId="65E15693" w14:textId="77777777" w:rsidR="0015722B" w:rsidRDefault="0015722B" w:rsidP="005337B2">
            <w:pPr>
              <w:pStyle w:val="Default"/>
              <w:spacing w:line="276" w:lineRule="auto"/>
              <w:jc w:val="both"/>
              <w:rPr>
                <w:rFonts w:ascii="Cambria" w:hAnsi="Cambria" w:cs="Cambria"/>
                <w:b/>
                <w:color w:val="auto"/>
                <w:sz w:val="20"/>
                <w:szCs w:val="20"/>
                <w:lang w:eastAsia="pl-PL"/>
              </w:rPr>
            </w:pPr>
          </w:p>
        </w:tc>
      </w:tr>
    </w:tbl>
    <w:p w14:paraId="2B66BE9B" w14:textId="77777777" w:rsidR="0015722B" w:rsidRDefault="0015722B" w:rsidP="0015722B">
      <w:pPr>
        <w:pStyle w:val="Default"/>
        <w:spacing w:line="276" w:lineRule="auto"/>
        <w:jc w:val="both"/>
        <w:rPr>
          <w:rFonts w:ascii="Cambria" w:hAnsi="Cambria" w:cs="Cambria"/>
          <w:color w:val="auto"/>
          <w:sz w:val="20"/>
          <w:szCs w:val="20"/>
        </w:rPr>
      </w:pPr>
    </w:p>
    <w:p w14:paraId="1FAB1701" w14:textId="77777777" w:rsidR="0015722B" w:rsidRDefault="0015722B" w:rsidP="0015722B">
      <w:pPr>
        <w:pStyle w:val="Default"/>
        <w:spacing w:line="276" w:lineRule="auto"/>
        <w:jc w:val="both"/>
        <w:rPr>
          <w:rFonts w:ascii="Cambria" w:hAnsi="Cambria" w:cs="Cambria"/>
          <w:color w:val="auto"/>
          <w:sz w:val="20"/>
          <w:szCs w:val="20"/>
        </w:rPr>
      </w:pPr>
    </w:p>
    <w:p w14:paraId="019E3AEA" w14:textId="77777777" w:rsidR="0015722B" w:rsidRDefault="0015722B" w:rsidP="0015722B">
      <w:pPr>
        <w:pStyle w:val="Default"/>
        <w:spacing w:line="276" w:lineRule="auto"/>
        <w:jc w:val="both"/>
        <w:rPr>
          <w:rFonts w:ascii="Cambria" w:hAnsi="Cambria" w:cs="Cambria"/>
          <w:color w:val="auto"/>
          <w:sz w:val="20"/>
          <w:szCs w:val="20"/>
        </w:rPr>
      </w:pPr>
    </w:p>
    <w:p w14:paraId="2E46C34E" w14:textId="77777777" w:rsidR="0015722B" w:rsidRDefault="0015722B" w:rsidP="0015722B">
      <w:pPr>
        <w:pStyle w:val="Default"/>
        <w:spacing w:line="276" w:lineRule="auto"/>
        <w:jc w:val="both"/>
        <w:rPr>
          <w:rFonts w:ascii="Cambria" w:hAnsi="Cambria" w:cs="Cambria"/>
          <w:color w:val="auto"/>
          <w:sz w:val="20"/>
          <w:szCs w:val="20"/>
        </w:rPr>
      </w:pPr>
    </w:p>
    <w:p w14:paraId="6BBF45D3" w14:textId="77777777" w:rsidR="0015722B" w:rsidRDefault="0015722B" w:rsidP="0015722B">
      <w:pPr>
        <w:adjustRightInd w:val="0"/>
        <w:spacing w:after="0"/>
        <w:jc w:val="both"/>
        <w:rPr>
          <w:rFonts w:ascii="Cambria" w:hAnsi="Cambria"/>
          <w:color w:val="000000"/>
          <w:sz w:val="16"/>
          <w:szCs w:val="16"/>
        </w:rPr>
      </w:pPr>
      <w:r>
        <w:rPr>
          <w:rFonts w:ascii="Cambria" w:hAnsi="Cambria"/>
          <w:color w:val="000000"/>
          <w:sz w:val="16"/>
          <w:szCs w:val="16"/>
        </w:rPr>
        <w:t>………………………………………………</w:t>
      </w:r>
      <w:r>
        <w:rPr>
          <w:rFonts w:ascii="Cambria" w:hAnsi="Cambria"/>
          <w:color w:val="000000"/>
          <w:sz w:val="16"/>
          <w:szCs w:val="16"/>
        </w:rPr>
        <w:tab/>
      </w:r>
      <w:r>
        <w:rPr>
          <w:rFonts w:ascii="Cambria" w:hAnsi="Cambria"/>
          <w:color w:val="000000"/>
          <w:sz w:val="16"/>
          <w:szCs w:val="16"/>
        </w:rPr>
        <w:tab/>
      </w:r>
      <w:r>
        <w:rPr>
          <w:rFonts w:ascii="Cambria" w:hAnsi="Cambria"/>
          <w:color w:val="000000"/>
          <w:sz w:val="16"/>
          <w:szCs w:val="16"/>
        </w:rPr>
        <w:tab/>
      </w:r>
      <w:r>
        <w:rPr>
          <w:rFonts w:ascii="Cambria" w:hAnsi="Cambria"/>
          <w:color w:val="000000"/>
          <w:sz w:val="16"/>
          <w:szCs w:val="16"/>
        </w:rPr>
        <w:tab/>
      </w:r>
    </w:p>
    <w:p w14:paraId="23E6A7BA" w14:textId="77777777" w:rsidR="0015722B" w:rsidRDefault="0015722B" w:rsidP="0015722B">
      <w:pPr>
        <w:pStyle w:val="Default"/>
        <w:spacing w:line="276" w:lineRule="auto"/>
        <w:rPr>
          <w:rFonts w:ascii="Cambria" w:hAnsi="Cambria"/>
          <w:sz w:val="16"/>
          <w:szCs w:val="16"/>
        </w:rPr>
      </w:pPr>
      <w:r>
        <w:rPr>
          <w:rFonts w:ascii="Cambria" w:hAnsi="Cambria"/>
          <w:sz w:val="16"/>
          <w:szCs w:val="16"/>
        </w:rPr>
        <w:t xml:space="preserve">Miejscowość i data </w:t>
      </w:r>
      <w:r>
        <w:rPr>
          <w:rFonts w:ascii="Cambria" w:hAnsi="Cambria"/>
          <w:sz w:val="16"/>
          <w:szCs w:val="16"/>
        </w:rPr>
        <w:tab/>
      </w:r>
    </w:p>
    <w:p w14:paraId="62BD545F" w14:textId="77777777" w:rsidR="0015722B" w:rsidRDefault="0015722B" w:rsidP="0015722B">
      <w:pPr>
        <w:pStyle w:val="Default"/>
        <w:spacing w:line="276" w:lineRule="auto"/>
        <w:rPr>
          <w:rFonts w:ascii="Cambria" w:hAnsi="Cambria"/>
          <w:sz w:val="16"/>
          <w:szCs w:val="16"/>
        </w:rPr>
      </w:pPr>
    </w:p>
    <w:p w14:paraId="145ABD7F" w14:textId="77777777" w:rsidR="0015722B" w:rsidRDefault="0015722B" w:rsidP="0015722B">
      <w:pPr>
        <w:pStyle w:val="Default"/>
        <w:spacing w:line="276" w:lineRule="auto"/>
        <w:rPr>
          <w:rFonts w:ascii="Cambria" w:hAnsi="Cambria"/>
          <w:sz w:val="16"/>
          <w:szCs w:val="16"/>
        </w:rPr>
      </w:pPr>
    </w:p>
    <w:p w14:paraId="31C68389" w14:textId="0FC06A13" w:rsidR="001A0198" w:rsidRPr="0015722B" w:rsidRDefault="001A0198" w:rsidP="0015722B">
      <w:pPr>
        <w:spacing w:after="120"/>
        <w:rPr>
          <w:rFonts w:ascii="Cambria" w:hAnsi="Cambria"/>
          <w:b/>
          <w:bCs/>
          <w:sz w:val="22"/>
          <w:szCs w:val="22"/>
        </w:rPr>
      </w:pPr>
    </w:p>
    <w:sectPr w:rsidR="001A0198" w:rsidRPr="0015722B" w:rsidSect="0015722B">
      <w:headerReference w:type="default" r:id="rId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C54FE" w14:textId="77777777" w:rsidR="007D7CC8" w:rsidRDefault="007D7CC8">
      <w:pPr>
        <w:spacing w:after="0" w:line="240" w:lineRule="auto"/>
      </w:pPr>
      <w:r>
        <w:separator/>
      </w:r>
    </w:p>
  </w:endnote>
  <w:endnote w:type="continuationSeparator" w:id="0">
    <w:p w14:paraId="3EDE6007" w14:textId="77777777" w:rsidR="007D7CC8" w:rsidRDefault="007D7C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MT">
    <w:altName w:val="Arial"/>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BA3F8" w14:textId="77777777" w:rsidR="007D7CC8" w:rsidRDefault="007D7CC8">
      <w:pPr>
        <w:spacing w:after="0" w:line="240" w:lineRule="auto"/>
      </w:pPr>
      <w:r>
        <w:separator/>
      </w:r>
    </w:p>
  </w:footnote>
  <w:footnote w:type="continuationSeparator" w:id="0">
    <w:p w14:paraId="7D3ED0DD" w14:textId="77777777" w:rsidR="007D7CC8" w:rsidRDefault="007D7C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9E8C5" w14:textId="77777777" w:rsidR="007D7CC8" w:rsidRDefault="007D7CC8" w:rsidP="007D7CC8">
    <w:pPr>
      <w:jc w:val="right"/>
      <w:rPr>
        <w:noProof/>
      </w:rPr>
    </w:pPr>
    <w:r w:rsidRPr="00C90C68">
      <w:rPr>
        <w:rFonts w:ascii="ArialMT" w:hAnsi="ArialMT" w:cs="ArialMT"/>
        <w:sz w:val="28"/>
        <w:szCs w:val="28"/>
      </w:rPr>
      <w:t>Zakład Wodociągów i Kanalizacji w Łomiankach Sp. z o.o.</w:t>
    </w:r>
    <w:r w:rsidRPr="006F7871">
      <w:rPr>
        <w:noProof/>
      </w:rPr>
      <w:t xml:space="preserve"> </w:t>
    </w:r>
  </w:p>
  <w:p w14:paraId="1903B74B" w14:textId="77777777" w:rsidR="007D7CC8" w:rsidRDefault="007D7CC8" w:rsidP="007D7CC8">
    <w:pPr>
      <w:spacing w:before="100" w:beforeAutospacing="1" w:after="100" w:afterAutospacing="1" w:line="240" w:lineRule="auto"/>
    </w:pPr>
    <w:r>
      <w:rPr>
        <w:noProof/>
        <w:lang w:eastAsia="pl-PL"/>
      </w:rPr>
      <w:drawing>
        <wp:inline distT="0" distB="0" distL="0" distR="0" wp14:anchorId="3E9B7709" wp14:editId="6D327659">
          <wp:extent cx="1288755" cy="1004663"/>
          <wp:effectExtent l="19050" t="0" r="6645" b="0"/>
          <wp:docPr id="1" name="Obraz 0" descr="Logo PNG (Bez Tł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 (Bez Tła).png"/>
                  <pic:cNvPicPr/>
                </pic:nvPicPr>
                <pic:blipFill>
                  <a:blip r:embed="rId1"/>
                  <a:stretch>
                    <a:fillRect/>
                  </a:stretch>
                </pic:blipFill>
                <pic:spPr>
                  <a:xfrm>
                    <a:off x="0" y="0"/>
                    <a:ext cx="1287750" cy="1003880"/>
                  </a:xfrm>
                  <a:prstGeom prst="rect">
                    <a:avLst/>
                  </a:prstGeom>
                </pic:spPr>
              </pic:pic>
            </a:graphicData>
          </a:graphic>
        </wp:inline>
      </w:drawing>
    </w:r>
    <w:r>
      <w:rPr>
        <w:rFonts w:asciiTheme="minorHAnsi" w:eastAsiaTheme="minorEastAsia" w:hAnsiTheme="minorHAnsi" w:cstheme="minorBidi"/>
        <w:sz w:val="22"/>
        <w:szCs w:val="22"/>
      </w:rPr>
      <w:pict w14:anchorId="1827DB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54799" o:spid="_x0000_s1026" type="#_x0000_t75" style="position:absolute;margin-left:0;margin-top:0;width:530.35pt;height:172.25pt;z-index:-251657216;mso-position-horizontal:center;mso-position-horizontal-relative:margin;mso-position-vertical:center;mso-position-vertical-relative:margin" o:allowincell="f">
          <v:imagedata r:id="rId2" o:title="krzaczki" gain="19661f" blacklevel="22938f"/>
          <w10:wrap anchorx="margin" anchory="margin"/>
        </v:shape>
      </w:pict>
    </w:r>
  </w:p>
  <w:p w14:paraId="3D63ED6D" w14:textId="77777777" w:rsidR="0015722B" w:rsidRPr="0036432D" w:rsidRDefault="0015722B" w:rsidP="0036432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576FF"/>
    <w:multiLevelType w:val="hybridMultilevel"/>
    <w:tmpl w:val="B476AB4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12B84861"/>
    <w:multiLevelType w:val="hybridMultilevel"/>
    <w:tmpl w:val="47B8B66A"/>
    <w:lvl w:ilvl="0" w:tplc="5EC66F6C">
      <w:start w:val="1"/>
      <w:numFmt w:val="decimal"/>
      <w:lvlText w:val="%1)"/>
      <w:lvlJc w:val="left"/>
      <w:pPr>
        <w:ind w:left="644" w:hanging="360"/>
      </w:pPr>
      <w:rPr>
        <w:b w:val="0"/>
        <w:bCs/>
        <w:color w:val="auto"/>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 w15:restartNumberingAfterBreak="0">
    <w:nsid w:val="2C4D4ECC"/>
    <w:multiLevelType w:val="multilevel"/>
    <w:tmpl w:val="399EB16E"/>
    <w:lvl w:ilvl="0">
      <w:start w:val="1"/>
      <w:numFmt w:val="decimal"/>
      <w:lvlText w:val="%1)"/>
      <w:lvlJc w:val="left"/>
      <w:pPr>
        <w:ind w:left="360" w:hanging="360"/>
      </w:pPr>
      <w:rPr>
        <w:b w:val="0"/>
        <w:bCs/>
      </w:rPr>
    </w:lvl>
    <w:lvl w:ilvl="1">
      <w:start w:val="1"/>
      <w:numFmt w:val="lowerLetter"/>
      <w:lvlText w:val="%2)"/>
      <w:lvlJc w:val="left"/>
      <w:pPr>
        <w:ind w:left="785" w:hanging="360"/>
      </w:pPr>
    </w:lvl>
    <w:lvl w:ilvl="2">
      <w:start w:val="1"/>
      <w:numFmt w:val="lowerRoman"/>
      <w:lvlText w:val="%3)"/>
      <w:lvlJc w:val="left"/>
      <w:pPr>
        <w:ind w:left="654" w:hanging="360"/>
      </w:pPr>
    </w:lvl>
    <w:lvl w:ilvl="3">
      <w:start w:val="1"/>
      <w:numFmt w:val="decimal"/>
      <w:lvlText w:val="(%4)"/>
      <w:lvlJc w:val="left"/>
      <w:pPr>
        <w:ind w:left="1014" w:hanging="360"/>
      </w:pPr>
    </w:lvl>
    <w:lvl w:ilvl="4">
      <w:start w:val="1"/>
      <w:numFmt w:val="lowerLetter"/>
      <w:lvlText w:val="(%5)"/>
      <w:lvlJc w:val="left"/>
      <w:pPr>
        <w:ind w:left="1374" w:hanging="360"/>
      </w:pPr>
    </w:lvl>
    <w:lvl w:ilvl="5">
      <w:start w:val="1"/>
      <w:numFmt w:val="lowerRoman"/>
      <w:lvlText w:val="(%6)"/>
      <w:lvlJc w:val="left"/>
      <w:pPr>
        <w:ind w:left="1734" w:hanging="360"/>
      </w:pPr>
    </w:lvl>
    <w:lvl w:ilvl="6">
      <w:start w:val="1"/>
      <w:numFmt w:val="decimal"/>
      <w:lvlText w:val="%7."/>
      <w:lvlJc w:val="left"/>
      <w:pPr>
        <w:ind w:left="-66" w:hanging="360"/>
      </w:pPr>
    </w:lvl>
    <w:lvl w:ilvl="7">
      <w:start w:val="1"/>
      <w:numFmt w:val="lowerLetter"/>
      <w:lvlText w:val="%8."/>
      <w:lvlJc w:val="left"/>
      <w:pPr>
        <w:ind w:left="2454" w:hanging="360"/>
      </w:pPr>
    </w:lvl>
    <w:lvl w:ilvl="8">
      <w:start w:val="1"/>
      <w:numFmt w:val="lowerRoman"/>
      <w:lvlText w:val="%9."/>
      <w:lvlJc w:val="left"/>
      <w:pPr>
        <w:ind w:left="2814" w:hanging="360"/>
      </w:pPr>
    </w:lvl>
  </w:abstractNum>
  <w:abstractNum w:abstractNumId="3" w15:restartNumberingAfterBreak="0">
    <w:nsid w:val="432A66AE"/>
    <w:multiLevelType w:val="multilevel"/>
    <w:tmpl w:val="28E657DC"/>
    <w:lvl w:ilvl="0">
      <w:start w:val="1"/>
      <w:numFmt w:val="decimal"/>
      <w:lvlText w:val="%1."/>
      <w:lvlJc w:val="left"/>
      <w:pPr>
        <w:ind w:left="360" w:hanging="360"/>
      </w:pPr>
    </w:lvl>
    <w:lvl w:ilvl="1">
      <w:start w:val="1"/>
      <w:numFmt w:val="lowerLetter"/>
      <w:lvlText w:val="%2)"/>
      <w:lvlJc w:val="left"/>
      <w:pPr>
        <w:ind w:left="1353"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8F74466"/>
    <w:multiLevelType w:val="hybridMultilevel"/>
    <w:tmpl w:val="7F48895A"/>
    <w:lvl w:ilvl="0" w:tplc="04150011">
      <w:start w:val="1"/>
      <w:numFmt w:val="decimal"/>
      <w:lvlText w:val="%1)"/>
      <w:lvlJc w:val="left"/>
      <w:pPr>
        <w:ind w:left="1080" w:hanging="360"/>
      </w:pPr>
    </w:lvl>
    <w:lvl w:ilvl="1" w:tplc="04150017">
      <w:start w:val="1"/>
      <w:numFmt w:val="lowerLetter"/>
      <w:lvlText w:val="%2)"/>
      <w:lvlJc w:val="left"/>
      <w:pPr>
        <w:ind w:left="1800" w:hanging="360"/>
      </w:pPr>
    </w:lvl>
    <w:lvl w:ilvl="2" w:tplc="ADA05D3C">
      <w:start w:val="1"/>
      <w:numFmt w:val="upperRoman"/>
      <w:lvlText w:val="%3."/>
      <w:lvlJc w:val="left"/>
      <w:pPr>
        <w:ind w:left="1146" w:hanging="720"/>
      </w:pPr>
      <w:rPr>
        <w:rFonts w:hint="default"/>
        <w:b/>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392650952">
    <w:abstractNumId w:val="3"/>
  </w:num>
  <w:num w:numId="2" w16cid:durableId="1838418285">
    <w:abstractNumId w:val="4"/>
  </w:num>
  <w:num w:numId="3" w16cid:durableId="1698198761">
    <w:abstractNumId w:val="1"/>
  </w:num>
  <w:num w:numId="4" w16cid:durableId="1692994674">
    <w:abstractNumId w:val="0"/>
  </w:num>
  <w:num w:numId="5" w16cid:durableId="14231397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22B"/>
    <w:rsid w:val="000700BE"/>
    <w:rsid w:val="0015722B"/>
    <w:rsid w:val="001938E1"/>
    <w:rsid w:val="001A0198"/>
    <w:rsid w:val="003B5DC4"/>
    <w:rsid w:val="005C319D"/>
    <w:rsid w:val="006810F6"/>
    <w:rsid w:val="007D7CC8"/>
    <w:rsid w:val="00952AD4"/>
    <w:rsid w:val="009B7B71"/>
    <w:rsid w:val="00BB64E4"/>
    <w:rsid w:val="00EC68A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965157"/>
  <w15:chartTrackingRefBased/>
  <w15:docId w15:val="{04AE11FA-0C54-4F72-BFAF-5F4E536C6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5722B"/>
    <w:pPr>
      <w:spacing w:after="200" w:line="276" w:lineRule="auto"/>
    </w:pPr>
    <w:rPr>
      <w:rFonts w:ascii="Arial" w:eastAsia="Calibri" w:hAnsi="Arial" w:cs="Arial"/>
      <w:kern w:val="0"/>
      <w14:ligatures w14:val="none"/>
    </w:rPr>
  </w:style>
  <w:style w:type="paragraph" w:styleId="Nagwek1">
    <w:name w:val="heading 1"/>
    <w:basedOn w:val="Normalny"/>
    <w:next w:val="Normalny"/>
    <w:link w:val="Nagwek1Znak"/>
    <w:uiPriority w:val="9"/>
    <w:qFormat/>
    <w:rsid w:val="0015722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15722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15722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5722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15722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5722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5722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5722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5722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5722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5722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15722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5722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15722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5722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5722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5722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5722B"/>
    <w:rPr>
      <w:rFonts w:eastAsiaTheme="majorEastAsia" w:cstheme="majorBidi"/>
      <w:color w:val="272727" w:themeColor="text1" w:themeTint="D8"/>
    </w:rPr>
  </w:style>
  <w:style w:type="paragraph" w:styleId="Tytu">
    <w:name w:val="Title"/>
    <w:basedOn w:val="Normalny"/>
    <w:next w:val="Normalny"/>
    <w:link w:val="TytuZnak"/>
    <w:uiPriority w:val="10"/>
    <w:qFormat/>
    <w:rsid w:val="001572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5722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5722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5722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5722B"/>
    <w:pPr>
      <w:spacing w:before="160"/>
      <w:jc w:val="center"/>
    </w:pPr>
    <w:rPr>
      <w:i/>
      <w:iCs/>
      <w:color w:val="404040" w:themeColor="text1" w:themeTint="BF"/>
    </w:rPr>
  </w:style>
  <w:style w:type="character" w:customStyle="1" w:styleId="CytatZnak">
    <w:name w:val="Cytat Znak"/>
    <w:basedOn w:val="Domylnaczcionkaakapitu"/>
    <w:link w:val="Cytat"/>
    <w:uiPriority w:val="29"/>
    <w:rsid w:val="0015722B"/>
    <w:rPr>
      <w:i/>
      <w:iCs/>
      <w:color w:val="404040" w:themeColor="text1" w:themeTint="BF"/>
    </w:rPr>
  </w:style>
  <w:style w:type="paragraph" w:styleId="Akapitzlist">
    <w:name w:val="List Paragraph"/>
    <w:aliases w:val="normalny tekst,BulletC,Wyliczanie,List Paragraph,Obiekt,Akapit z listą3,Akapit z listą31,Numerowanie,Akapit z listą11,Bullets,normalny,Styl 1,Akapit z listą BS,Kolorowa lista — akcent 11,Normal,Wypunktowanie,L1,Akapit z listą5,Preambuła"/>
    <w:basedOn w:val="Normalny"/>
    <w:link w:val="AkapitzlistZnak"/>
    <w:uiPriority w:val="34"/>
    <w:qFormat/>
    <w:rsid w:val="0015722B"/>
    <w:pPr>
      <w:ind w:left="720"/>
      <w:contextualSpacing/>
    </w:pPr>
  </w:style>
  <w:style w:type="character" w:styleId="Wyrnienieintensywne">
    <w:name w:val="Intense Emphasis"/>
    <w:basedOn w:val="Domylnaczcionkaakapitu"/>
    <w:uiPriority w:val="21"/>
    <w:qFormat/>
    <w:rsid w:val="0015722B"/>
    <w:rPr>
      <w:i/>
      <w:iCs/>
      <w:color w:val="2F5496" w:themeColor="accent1" w:themeShade="BF"/>
    </w:rPr>
  </w:style>
  <w:style w:type="paragraph" w:styleId="Cytatintensywny">
    <w:name w:val="Intense Quote"/>
    <w:basedOn w:val="Normalny"/>
    <w:next w:val="Normalny"/>
    <w:link w:val="CytatintensywnyZnak"/>
    <w:uiPriority w:val="30"/>
    <w:qFormat/>
    <w:rsid w:val="0015722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5722B"/>
    <w:rPr>
      <w:i/>
      <w:iCs/>
      <w:color w:val="2F5496" w:themeColor="accent1" w:themeShade="BF"/>
    </w:rPr>
  </w:style>
  <w:style w:type="character" w:styleId="Odwoanieintensywne">
    <w:name w:val="Intense Reference"/>
    <w:basedOn w:val="Domylnaczcionkaakapitu"/>
    <w:uiPriority w:val="32"/>
    <w:qFormat/>
    <w:rsid w:val="0015722B"/>
    <w:rPr>
      <w:b/>
      <w:bCs/>
      <w:smallCaps/>
      <w:color w:val="2F5496" w:themeColor="accent1" w:themeShade="BF"/>
      <w:spacing w:val="5"/>
    </w:rPr>
  </w:style>
  <w:style w:type="character" w:styleId="Hipercze">
    <w:name w:val="Hyperlink"/>
    <w:uiPriority w:val="99"/>
    <w:unhideWhenUsed/>
    <w:rsid w:val="0015722B"/>
    <w:rPr>
      <w:color w:val="555555"/>
      <w:u w:val="single"/>
    </w:rPr>
  </w:style>
  <w:style w:type="character" w:customStyle="1" w:styleId="NagwekZnak">
    <w:name w:val="Nagłówek Znak"/>
    <w:aliases w:val="Znak Znak Znak"/>
    <w:basedOn w:val="Domylnaczcionkaakapitu"/>
    <w:link w:val="Nagwek"/>
    <w:uiPriority w:val="99"/>
    <w:locked/>
    <w:rsid w:val="0015722B"/>
    <w:rPr>
      <w:rFonts w:ascii="Arial" w:hAnsi="Arial" w:cs="Arial"/>
    </w:rPr>
  </w:style>
  <w:style w:type="paragraph" w:styleId="Nagwek">
    <w:name w:val="header"/>
    <w:aliases w:val="Znak Znak"/>
    <w:basedOn w:val="Normalny"/>
    <w:link w:val="NagwekZnak"/>
    <w:uiPriority w:val="99"/>
    <w:unhideWhenUsed/>
    <w:rsid w:val="0015722B"/>
    <w:pPr>
      <w:tabs>
        <w:tab w:val="center" w:pos="4536"/>
        <w:tab w:val="right" w:pos="9072"/>
      </w:tabs>
      <w:spacing w:after="0" w:line="240" w:lineRule="auto"/>
    </w:pPr>
    <w:rPr>
      <w:rFonts w:eastAsiaTheme="minorHAnsi"/>
      <w:kern w:val="2"/>
      <w14:ligatures w14:val="standardContextual"/>
    </w:rPr>
  </w:style>
  <w:style w:type="character" w:customStyle="1" w:styleId="NagwekZnak1">
    <w:name w:val="Nagłówek Znak1"/>
    <w:basedOn w:val="Domylnaczcionkaakapitu"/>
    <w:uiPriority w:val="99"/>
    <w:semiHidden/>
    <w:rsid w:val="0015722B"/>
    <w:rPr>
      <w:rFonts w:ascii="Arial" w:eastAsia="Calibri" w:hAnsi="Arial" w:cs="Arial"/>
      <w:kern w:val="0"/>
      <w14:ligatures w14:val="none"/>
    </w:rPr>
  </w:style>
  <w:style w:type="paragraph" w:styleId="Stopka">
    <w:name w:val="footer"/>
    <w:basedOn w:val="Normalny"/>
    <w:link w:val="StopkaZnak"/>
    <w:uiPriority w:val="99"/>
    <w:unhideWhenUsed/>
    <w:rsid w:val="0015722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5722B"/>
    <w:rPr>
      <w:rFonts w:ascii="Arial" w:eastAsia="Calibri" w:hAnsi="Arial" w:cs="Arial"/>
      <w:kern w:val="0"/>
      <w14:ligatures w14:val="none"/>
    </w:rPr>
  </w:style>
  <w:style w:type="character" w:customStyle="1" w:styleId="AkapitzlistZnak">
    <w:name w:val="Akapit z listą Znak"/>
    <w:aliases w:val="normalny tekst Znak,BulletC Znak,Wyliczanie Znak,List Paragraph Znak,Obiekt Znak,Akapit z listą3 Znak,Akapit z listą31 Znak,Numerowanie Znak,Akapit z listą11 Znak,Bullets Znak,normalny Znak,Styl 1 Znak,Akapit z listą BS Znak,L1 Znak"/>
    <w:link w:val="Akapitzlist"/>
    <w:uiPriority w:val="34"/>
    <w:qFormat/>
    <w:locked/>
    <w:rsid w:val="0015722B"/>
  </w:style>
  <w:style w:type="paragraph" w:customStyle="1" w:styleId="Default">
    <w:name w:val="Default"/>
    <w:uiPriority w:val="99"/>
    <w:rsid w:val="0015722B"/>
    <w:pPr>
      <w:autoSpaceDE w:val="0"/>
      <w:autoSpaceDN w:val="0"/>
      <w:adjustRightInd w:val="0"/>
      <w:spacing w:after="0" w:line="240" w:lineRule="auto"/>
    </w:pPr>
    <w:rPr>
      <w:rFonts w:ascii="Arial" w:eastAsia="Calibri" w:hAnsi="Arial" w:cs="Arial"/>
      <w:color w:val="000000"/>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159</Words>
  <Characters>957</Characters>
  <Application>Microsoft Office Word</Application>
  <DocSecurity>0</DocSecurity>
  <Lines>7</Lines>
  <Paragraphs>2</Paragraphs>
  <ScaleCrop>false</ScaleCrop>
  <Company/>
  <LinksUpToDate>false</LinksUpToDate>
  <CharactersWithSpaces>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Cichowicz</dc:creator>
  <cp:keywords/>
  <dc:description/>
  <cp:lastModifiedBy>Katarzyna Cichowicz</cp:lastModifiedBy>
  <cp:revision>3</cp:revision>
  <dcterms:created xsi:type="dcterms:W3CDTF">2026-04-30T16:03:00Z</dcterms:created>
  <dcterms:modified xsi:type="dcterms:W3CDTF">2026-04-30T16:04:00Z</dcterms:modified>
</cp:coreProperties>
</file>